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E3" w:rsidRPr="00E53CE3" w:rsidRDefault="00E53CE3" w:rsidP="003F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Техническое задание</w:t>
      </w:r>
    </w:p>
    <w:p w:rsidR="00E53CE3" w:rsidRDefault="00E53CE3" w:rsidP="003F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разработку методических обучающих материалов </w:t>
      </w:r>
    </w:p>
    <w:p w:rsidR="00E40993" w:rsidRDefault="00E53CE3" w:rsidP="003F4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53C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размещения на образовательной платформе</w:t>
      </w:r>
    </w:p>
    <w:p w:rsidR="00E53CE3" w:rsidRDefault="00E53CE3" w:rsidP="00E53C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3"/>
        <w:gridCol w:w="6842"/>
      </w:tblGrid>
      <w:tr w:rsidR="00E53CE3" w:rsidRPr="0013462B" w:rsidTr="00F20BA8">
        <w:trPr>
          <w:trHeight w:val="238"/>
        </w:trPr>
        <w:tc>
          <w:tcPr>
            <w:tcW w:w="3223" w:type="dxa"/>
          </w:tcPr>
          <w:p w:rsidR="00E53CE3" w:rsidRPr="0013462B" w:rsidRDefault="00E53CE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42" w:type="dxa"/>
          </w:tcPr>
          <w:p w:rsidR="00E53CE3" w:rsidRPr="0013462B" w:rsidRDefault="00E53CE3" w:rsidP="00A823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Оказание услуг </w:t>
            </w:r>
            <w:r w:rsidRPr="001346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 разработке методических обучающих материалов</w:t>
            </w:r>
            <w:r w:rsidR="005B57FF" w:rsidRPr="001346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3462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для размещения на образовательной платформе</w:t>
            </w:r>
          </w:p>
        </w:tc>
      </w:tr>
      <w:tr w:rsidR="00E53CE3" w:rsidRPr="0013462B" w:rsidTr="00F20B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23" w:type="dxa"/>
            <w:shd w:val="clear" w:color="auto" w:fill="auto"/>
          </w:tcPr>
          <w:p w:rsidR="00E53CE3" w:rsidRPr="0013462B" w:rsidRDefault="00E53CE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842" w:type="dxa"/>
            <w:shd w:val="clear" w:color="auto" w:fill="auto"/>
          </w:tcPr>
          <w:p w:rsidR="00E53CE3" w:rsidRPr="0013462B" w:rsidRDefault="00E53CE3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автономное учреждение Волгоградской области «Мой бизнес», отдел – Центр поддержки предпринимательства Волгоградской области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3CE3" w:rsidRPr="0013462B" w:rsidRDefault="00E53CE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оказания услуги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CE3" w:rsidRPr="0013462B" w:rsidRDefault="00E53CE3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3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даты подписания договора </w:t>
            </w:r>
            <w:r w:rsidR="00C21C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13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r w:rsidRPr="001346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 сентября 2021</w:t>
            </w:r>
            <w:r w:rsidRPr="0013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 включительно</w:t>
            </w:r>
          </w:p>
        </w:tc>
      </w:tr>
      <w:tr w:rsidR="00510EB5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EB5" w:rsidRPr="0013462B" w:rsidRDefault="00510EB5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="002B6C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 содержание </w:t>
            </w: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раздела</w:t>
            </w:r>
            <w:r w:rsidR="003F4725"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разработки методических обучающих материалов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EB5" w:rsidRDefault="00510EB5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B6C1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«</w:t>
            </w:r>
            <w:r w:rsidR="003E484E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Маркетплейсы</w:t>
            </w:r>
            <w:r w:rsidRPr="002B6C1D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»</w:t>
            </w:r>
            <w:r w:rsidR="002B6C1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E484E" w:rsidRPr="003E484E" w:rsidRDefault="003E484E" w:rsidP="003E484E">
            <w:pPr>
              <w:pStyle w:val="a4"/>
              <w:numPr>
                <w:ilvl w:val="0"/>
                <w:numId w:val="40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4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размещения на крупных площадках – </w:t>
            </w:r>
            <w:r w:rsidRPr="003E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Wildberries</w:t>
            </w:r>
            <w:r w:rsidRPr="003E4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Ozon</w:t>
            </w:r>
            <w:r w:rsidRPr="003E484E">
              <w:rPr>
                <w:rFonts w:ascii="Times New Roman" w:hAnsi="Times New Roman" w:cs="Times New Roman"/>
                <w:sz w:val="24"/>
                <w:szCs w:val="24"/>
              </w:rPr>
              <w:t xml:space="preserve">, Я. Маркет, </w:t>
            </w:r>
            <w:r w:rsidRPr="003E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AliExpress</w:t>
            </w:r>
            <w:r w:rsidRPr="003E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E484E">
              <w:rPr>
                <w:rFonts w:ascii="Times New Roman" w:hAnsi="Times New Roman" w:cs="Times New Roman"/>
                <w:sz w:val="24"/>
                <w:szCs w:val="24"/>
              </w:rPr>
              <w:t xml:space="preserve"> и т.п.;</w:t>
            </w:r>
          </w:p>
          <w:p w:rsidR="003E484E" w:rsidRPr="003E484E" w:rsidRDefault="003E484E" w:rsidP="003E484E">
            <w:pPr>
              <w:pStyle w:val="a4"/>
              <w:numPr>
                <w:ilvl w:val="0"/>
                <w:numId w:val="40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4E">
              <w:rPr>
                <w:rFonts w:ascii="Times New Roman" w:hAnsi="Times New Roman" w:cs="Times New Roman"/>
                <w:sz w:val="24"/>
                <w:szCs w:val="24"/>
              </w:rPr>
              <w:t>какие товары на каких площадках лучше продаются, выбор подходящей площадки;</w:t>
            </w:r>
          </w:p>
          <w:p w:rsidR="003E484E" w:rsidRPr="003E484E" w:rsidRDefault="003E484E" w:rsidP="003E484E">
            <w:pPr>
              <w:pStyle w:val="a4"/>
              <w:numPr>
                <w:ilvl w:val="0"/>
                <w:numId w:val="40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4E">
              <w:rPr>
                <w:rFonts w:ascii="Times New Roman" w:hAnsi="Times New Roman" w:cs="Times New Roman"/>
                <w:sz w:val="24"/>
                <w:szCs w:val="24"/>
              </w:rPr>
              <w:t>подготовка ассортимента, описание, планирование поставок, ценообразование;</w:t>
            </w:r>
          </w:p>
          <w:p w:rsidR="003E484E" w:rsidRPr="003E484E" w:rsidRDefault="003E484E" w:rsidP="003E484E">
            <w:pPr>
              <w:pStyle w:val="a4"/>
              <w:numPr>
                <w:ilvl w:val="0"/>
                <w:numId w:val="40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4E">
              <w:rPr>
                <w:rFonts w:ascii="Times New Roman" w:hAnsi="Times New Roman" w:cs="Times New Roman"/>
                <w:sz w:val="24"/>
                <w:szCs w:val="24"/>
              </w:rPr>
              <w:t>пошаговый алгоритм подключения к маркетплейсам;</w:t>
            </w:r>
          </w:p>
          <w:p w:rsidR="003E484E" w:rsidRPr="003E484E" w:rsidRDefault="003E484E" w:rsidP="003E484E">
            <w:pPr>
              <w:pStyle w:val="a4"/>
              <w:numPr>
                <w:ilvl w:val="0"/>
                <w:numId w:val="40"/>
              </w:num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4E">
              <w:rPr>
                <w:rFonts w:ascii="Times New Roman" w:hAnsi="Times New Roman" w:cs="Times New Roman"/>
                <w:sz w:val="24"/>
                <w:szCs w:val="24"/>
              </w:rPr>
              <w:t>документооборот с маркетплейсами.</w:t>
            </w:r>
          </w:p>
          <w:p w:rsidR="003E484E" w:rsidRPr="003E484E" w:rsidRDefault="003E484E" w:rsidP="003E484E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84E">
              <w:rPr>
                <w:rFonts w:ascii="Times New Roman" w:hAnsi="Times New Roman" w:cs="Times New Roman"/>
                <w:sz w:val="24"/>
                <w:szCs w:val="24"/>
              </w:rPr>
              <w:t>наиболее частые ошибки, которые совершают новички на маркетплейсах.</w:t>
            </w:r>
          </w:p>
          <w:p w:rsidR="002B6C1D" w:rsidRPr="0013462B" w:rsidRDefault="002B6C1D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может быть дополнен иными темами, соответствующими содержанию. </w:t>
            </w:r>
            <w:r w:rsidR="00044B54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внесения изменений, и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тоговый вариант тем для раздела согласовывается с Заказчиком в течении 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 с даты заключения договора.</w:t>
            </w:r>
          </w:p>
        </w:tc>
      </w:tr>
      <w:tr w:rsidR="005B57FF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57FF" w:rsidRPr="0013462B" w:rsidRDefault="002B6C1D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Формат методических обучающих материалов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7FF" w:rsidRPr="0013462B" w:rsidRDefault="005B57FF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</w:t>
            </w:r>
            <w:r w:rsidR="00E414C3">
              <w:rPr>
                <w:rFonts w:ascii="Times New Roman" w:eastAsia="Calibri" w:hAnsi="Times New Roman" w:cs="Times New Roman"/>
                <w:sz w:val="24"/>
                <w:szCs w:val="24"/>
              </w:rPr>
              <w:t>ские обучающие материалы могут быть представлены в следующих форматах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F4725" w:rsidRPr="0013462B" w:rsidRDefault="003F472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изучению обучающего раздела и его тем;</w:t>
            </w:r>
          </w:p>
          <w:p w:rsidR="00C8429B" w:rsidRPr="0013462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лекции;</w:t>
            </w:r>
          </w:p>
          <w:p w:rsidR="003F4725" w:rsidRDefault="003F472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презентации;</w:t>
            </w:r>
          </w:p>
          <w:p w:rsidR="00C75CA5" w:rsidRPr="00C75CA5" w:rsidRDefault="00C75CA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схемы, таблицы;</w:t>
            </w:r>
          </w:p>
          <w:p w:rsidR="00C8429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тестирование;</w:t>
            </w:r>
          </w:p>
          <w:p w:rsidR="00D4212A" w:rsidRDefault="00D4212A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рекомендуемая литература, видео материал</w:t>
            </w:r>
            <w:r w:rsidR="007B51E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BA8" w:rsidRPr="00D4212A" w:rsidRDefault="00D4212A" w:rsidP="00D4212A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материалы.</w:t>
            </w:r>
          </w:p>
        </w:tc>
      </w:tr>
      <w:tr w:rsidR="00E414C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14C3" w:rsidRDefault="00E414C3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Рекомендуемые форматы методических обучающих материалов для раздела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4C3" w:rsidRDefault="00E414C3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«</w:t>
            </w:r>
            <w:r w:rsidR="003E484E">
              <w:rPr>
                <w:rFonts w:ascii="Times New Roman" w:eastAsia="Calibri" w:hAnsi="Times New Roman" w:cs="Times New Roman"/>
                <w:sz w:val="24"/>
                <w:szCs w:val="24"/>
              </w:rPr>
              <w:t>Маркетплейсы</w:t>
            </w:r>
            <w:r w:rsidR="00F20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должен содержать </w:t>
            </w:r>
            <w:r w:rsidR="00F20BA8" w:rsidRPr="00F20B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методические рекомендации по изучению обучающего раздела и его тем</w:t>
            </w:r>
            <w:r w:rsidR="00F20B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0BA8" w:rsidRDefault="00F20BA8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Темы раздела должны быть представлены в следующих форматах:</w:t>
            </w:r>
          </w:p>
          <w:p w:rsidR="003E484E" w:rsidRPr="003E484E" w:rsidRDefault="003E484E" w:rsidP="003E484E">
            <w:pPr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размещения на крупных площадках – </w:t>
            </w:r>
            <w:r w:rsidRPr="003E48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Wildberries</w:t>
            </w:r>
            <w:r w:rsidRPr="003E4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E48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Ozon</w:t>
            </w:r>
            <w:r w:rsidRPr="003E4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Я. Маркет, </w:t>
            </w:r>
            <w:r w:rsidRPr="003E48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AliExpress</w:t>
            </w:r>
            <w:r w:rsidRPr="003E48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48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E4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F14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42CB" w:rsidRPr="00F142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лекция,</w:t>
            </w:r>
            <w:r w:rsidR="00F142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48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</w:t>
            </w:r>
            <w:r w:rsidRPr="003E484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E484E" w:rsidRPr="003E484E" w:rsidRDefault="003E484E" w:rsidP="003E484E">
            <w:pPr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84E">
              <w:rPr>
                <w:rFonts w:ascii="Times New Roman" w:eastAsia="Calibri" w:hAnsi="Times New Roman" w:cs="Times New Roman"/>
                <w:sz w:val="24"/>
                <w:szCs w:val="24"/>
              </w:rPr>
              <w:t>какие товары на каких площадках лучше продаются, выбор подходящей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E48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лекция, таблица</w:t>
            </w:r>
            <w:r w:rsidRPr="003E484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E484E" w:rsidRPr="003E484E" w:rsidRDefault="003E484E" w:rsidP="003E484E">
            <w:pPr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84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ассортимента, описание, планирование поставок, ценообразование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E48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презентация</w:t>
            </w:r>
            <w:r w:rsidRPr="003E484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E484E" w:rsidRPr="003E484E" w:rsidRDefault="003E484E" w:rsidP="003E484E">
            <w:pPr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84E">
              <w:rPr>
                <w:rFonts w:ascii="Times New Roman" w:eastAsia="Calibri" w:hAnsi="Times New Roman" w:cs="Times New Roman"/>
                <w:sz w:val="24"/>
                <w:szCs w:val="24"/>
              </w:rPr>
              <w:t>пошаговый алгоритм подключения к маркетплейсам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E48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схема</w:t>
            </w:r>
            <w:r w:rsidRPr="003E484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E484E" w:rsidRPr="003E484E" w:rsidRDefault="003E484E" w:rsidP="003E484E">
            <w:pPr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84E">
              <w:rPr>
                <w:rFonts w:ascii="Times New Roman" w:eastAsia="Calibri" w:hAnsi="Times New Roman" w:cs="Times New Roman"/>
                <w:sz w:val="24"/>
                <w:szCs w:val="24"/>
              </w:rPr>
              <w:t>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ентооборот с маркетплейсами – </w:t>
            </w:r>
            <w:r w:rsidRPr="003E48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лекция, схема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E484E" w:rsidRPr="003E484E" w:rsidRDefault="003E484E" w:rsidP="00A823FF">
            <w:pPr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84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частые ошибки, которые 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ершают новички на маркетплейсах – </w:t>
            </w:r>
            <w:r w:rsidRPr="003E48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таблица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D5BCB" w:rsidRPr="00E414C3" w:rsidRDefault="00ED5BCB" w:rsidP="00A823FF">
            <w:pPr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355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тестирование – </w:t>
            </w:r>
            <w:r w:rsidRPr="00ED5B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4C3" w:rsidRPr="0013462B" w:rsidRDefault="00044B54" w:rsidP="00A823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>По согласованию с Зак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азчиком, Исполнителем могут быть предложены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перераспределены форматы </w:t>
            </w:r>
            <w:r w:rsidR="00426F8E">
              <w:rPr>
                <w:rFonts w:ascii="Times New Roman" w:eastAsia="Calibri" w:hAnsi="Times New Roman" w:cs="Times New Roman"/>
                <w:sz w:val="24"/>
                <w:szCs w:val="24"/>
              </w:rPr>
              <w:t>изложения</w:t>
            </w:r>
            <w:r w:rsidR="00E63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темам</w:t>
            </w:r>
            <w:r w:rsidR="00E63E8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позволяющ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максимально 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>вовлечь и заинтересовать участников</w:t>
            </w:r>
            <w:r w:rsidR="00C75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  <w:r w:rsidRPr="00044B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CE3" w:rsidRPr="0013462B" w:rsidRDefault="00C8429B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Количественные характеристики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308" w:rsidRPr="0013462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изучению обучающего раздела и его тем – не более 1 страницы </w:t>
            </w:r>
            <w:r w:rsidR="005D1742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D1742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429B" w:rsidRPr="0013462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лекции –</w:t>
            </w:r>
            <w:r w:rsidR="00037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 одной лекции 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-х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страниц 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текста;</w:t>
            </w:r>
          </w:p>
          <w:p w:rsidR="00C8429B" w:rsidRDefault="00C8429B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375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слайдов одной презентации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</w:t>
            </w:r>
            <w:r w:rsidR="007B51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 более 15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75CA5" w:rsidRPr="00C75CA5" w:rsidRDefault="00C75CA5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схемы, таблицы</w:t>
            </w:r>
            <w:r w:rsidR="00414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размещение на 1 странице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8429B" w:rsidRPr="0013462B" w:rsidRDefault="00037516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</w:t>
            </w:r>
            <w:r w:rsidR="00C8429B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количеством вопросов не менее 10</w:t>
            </w:r>
            <w:r w:rsidR="00526308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 более </w:t>
            </w:r>
            <w:r w:rsidR="003C51F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8429B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4212A" w:rsidRDefault="00D4212A" w:rsidP="00A823FF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литература, видео материал</w:t>
            </w:r>
            <w:r w:rsidR="00B5350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C440C" w:rsidRDefault="00C8429B" w:rsidP="00D4212A">
            <w:pPr>
              <w:pStyle w:val="a4"/>
              <w:keepNext/>
              <w:keepLines/>
              <w:numPr>
                <w:ilvl w:val="0"/>
                <w:numId w:val="24"/>
              </w:numPr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</w:t>
            </w:r>
            <w:r w:rsidR="000C440C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D1742"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</w:t>
            </w:r>
            <w:r w:rsidR="00D42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51E5" w:rsidRPr="007B51E5" w:rsidRDefault="007B51E5" w:rsidP="00D418F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согласованию с Заказчиком, Исполнителем могут быть </w:t>
            </w:r>
            <w:r w:rsidR="00D41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увеличены количественные характеристики изложения методических обучающих материалов для </w:t>
            </w: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</w:t>
            </w:r>
            <w:r w:rsidR="00D418FF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7B5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18FF">
              <w:rPr>
                <w:rFonts w:ascii="Times New Roman" w:eastAsia="Calibri" w:hAnsi="Times New Roman" w:cs="Times New Roman"/>
                <w:sz w:val="24"/>
                <w:szCs w:val="24"/>
              </w:rPr>
              <w:t>раскрытия тем раздела.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E3" w:rsidRPr="0013462B" w:rsidRDefault="003540B1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содержанию методических обучающих материалов</w:t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0B1" w:rsidRPr="0013462B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Содержание методических обучающих материалов должно четко соответствовать наименованию раздела.</w:t>
            </w:r>
          </w:p>
          <w:p w:rsidR="003540B1" w:rsidRPr="00C21CC6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 должен быть систематизирован, изложен максимально</w:t>
            </w:r>
            <w:r w:rsid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1CC6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просто и четко.</w:t>
            </w:r>
          </w:p>
          <w:p w:rsidR="003540B1" w:rsidRPr="0013462B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Информация должна быть актуальной, соответствовать действующему законодательству РФ.</w:t>
            </w:r>
          </w:p>
          <w:p w:rsidR="005D1742" w:rsidRPr="00104A8F" w:rsidRDefault="003540B1" w:rsidP="00A823FF">
            <w:pPr>
              <w:pStyle w:val="a4"/>
              <w:numPr>
                <w:ilvl w:val="0"/>
                <w:numId w:val="26"/>
              </w:numPr>
              <w:shd w:val="clear" w:color="auto" w:fill="FFFFFF"/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Язык методических </w:t>
            </w:r>
            <w:r w:rsidR="005D1742"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обучающих 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материалов должен быть четким, лаконичным,</w:t>
            </w:r>
            <w:r w:rsidR="005D1742"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462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грамотным, убедительным. </w:t>
            </w:r>
          </w:p>
        </w:tc>
      </w:tr>
      <w:tr w:rsidR="00E53CE3" w:rsidRPr="00F97E9F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3" w:rsidRPr="0013462B" w:rsidRDefault="00526308" w:rsidP="00526308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оформлению методических рекомендаций и лекций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308" w:rsidRPr="0013462B" w:rsidRDefault="000674C9" w:rsidP="00A823FF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0674C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Методические рекомендации и лекции должны быть выполнены на листе формата А4 с использованием элементов фирменного стиля Центра «Мой бизнес».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6308"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 оформлении следует придерживаться</w:t>
            </w:r>
            <w:r w:rsidR="00104A8F" w:rsidRPr="00E55AF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6308" w:rsidRPr="0052630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следующих правил: </w:t>
            </w:r>
          </w:p>
          <w:p w:rsidR="00526308" w:rsidRPr="00642978" w:rsidRDefault="00526308" w:rsidP="00A823FF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текст печатается через 1 интервал;</w:t>
            </w:r>
          </w:p>
          <w:p w:rsidR="00526308" w:rsidRPr="00642978" w:rsidRDefault="00526308" w:rsidP="00A823FF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верхнее поле – 2 см, нижнее поле – 2 см, левое поле – 3 см, правое поле – 1 см;</w:t>
            </w:r>
          </w:p>
          <w:p w:rsidR="00E53CE3" w:rsidRDefault="00526308" w:rsidP="00A823FF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355"/>
              </w:tabs>
              <w:spacing w:after="0" w:line="240" w:lineRule="auto"/>
              <w:ind w:left="0" w:firstLine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</w:pP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шрифт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r w:rsidR="00104A8F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Times New Roman,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азмер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12</w:t>
            </w:r>
            <w:r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13462B" w:rsidRPr="0064297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F97E9F" w:rsidRPr="00F97E9F" w:rsidRDefault="00F97E9F" w:rsidP="00F97E9F">
            <w:pPr>
              <w:pStyle w:val="a4"/>
              <w:shd w:val="clear" w:color="auto" w:fill="FFFFFF"/>
              <w:tabs>
                <w:tab w:val="left" w:pos="355"/>
              </w:tabs>
              <w:spacing w:after="0" w:line="240" w:lineRule="auto"/>
              <w:ind w:left="0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F97E9F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highlight w:val="yellow"/>
                <w:lang w:eastAsia="ru-RU"/>
              </w:rPr>
              <w:t>Лекции должны отражать материал, представленный в презентациях, схемах, таблицах для более качественного усвоения учебного материала.</w:t>
            </w:r>
          </w:p>
        </w:tc>
      </w:tr>
      <w:tr w:rsidR="00426F8E" w:rsidRPr="00426F8E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8E" w:rsidRPr="0013462B" w:rsidRDefault="00426F8E" w:rsidP="00426F8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содержанию и </w:t>
            </w:r>
            <w:r w:rsidRPr="00426F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оформлению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схем и таблиц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538" w:rsidRDefault="00434538" w:rsidP="00A823FF">
            <w:pPr>
              <w:pStyle w:val="a6"/>
              <w:shd w:val="clear" w:color="auto" w:fill="FEFEFE"/>
              <w:spacing w:before="0" w:beforeAutospacing="0" w:after="0" w:afterAutospacing="0"/>
              <w:jc w:val="both"/>
              <w:rPr>
                <w:rFonts w:ascii="yandex-sans" w:hAnsi="yandex-sans"/>
                <w:color w:val="000000"/>
              </w:rPr>
            </w:pPr>
            <w:r w:rsidRPr="00434538">
              <w:rPr>
                <w:rFonts w:ascii="yandex-sans" w:hAnsi="yandex-sans"/>
                <w:color w:val="000000"/>
              </w:rPr>
              <w:t>Основные требования к составлению схемы:</w:t>
            </w:r>
          </w:p>
          <w:p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>хема должна быть достаточно простой, лаконичной</w:t>
            </w:r>
            <w:r>
              <w:rPr>
                <w:rFonts w:ascii="yandex-sans" w:hAnsi="yandex-sans"/>
                <w:color w:val="000000"/>
              </w:rPr>
              <w:t xml:space="preserve"> и помещаться на одной странице. </w:t>
            </w:r>
            <w:r w:rsidR="000674C9" w:rsidRPr="000674C9">
              <w:rPr>
                <w:rFonts w:ascii="yandex-sans" w:hAnsi="yandex-sans"/>
                <w:color w:val="000000"/>
              </w:rPr>
              <w:t>На странице должны размещаться элементы фирменного стиля Центра «Мой бизнес»</w:t>
            </w:r>
            <w:r>
              <w:rPr>
                <w:rFonts w:ascii="yandex-sans" w:hAnsi="yandex-sans"/>
                <w:color w:val="000000"/>
              </w:rPr>
              <w:t>;</w:t>
            </w:r>
          </w:p>
          <w:p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в</w:t>
            </w:r>
            <w:r w:rsidRPr="00434538">
              <w:rPr>
                <w:rFonts w:ascii="yandex-sans" w:hAnsi="yandex-sans"/>
                <w:color w:val="000000"/>
              </w:rPr>
              <w:t xml:space="preserve"> качестве элементов схемы должны быть </w:t>
            </w:r>
            <w:r>
              <w:rPr>
                <w:rFonts w:ascii="yandex-sans" w:hAnsi="yandex-sans"/>
                <w:color w:val="000000"/>
              </w:rPr>
              <w:t>выделены основные понятия по теме;</w:t>
            </w:r>
          </w:p>
          <w:p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э</w:t>
            </w:r>
            <w:r w:rsidRPr="00434538">
              <w:rPr>
                <w:rFonts w:ascii="yandex-sans" w:hAnsi="yandex-sans"/>
                <w:color w:val="000000"/>
              </w:rPr>
              <w:t xml:space="preserve">лементы схемы (понятия) должны быть расположены так, </w:t>
            </w:r>
            <w:r>
              <w:rPr>
                <w:rFonts w:ascii="yandex-sans" w:hAnsi="yandex-sans"/>
                <w:color w:val="000000"/>
              </w:rPr>
              <w:t>чтобы была ясна их иерархия;</w:t>
            </w:r>
          </w:p>
          <w:p w:rsid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</w:t>
            </w:r>
            <w:r w:rsidRPr="00434538">
              <w:rPr>
                <w:rFonts w:ascii="yandex-sans" w:hAnsi="yandex-sans"/>
                <w:color w:val="000000"/>
              </w:rPr>
              <w:t>ежду элементами схемы должны быть установлен</w:t>
            </w:r>
            <w:r>
              <w:rPr>
                <w:rFonts w:ascii="yandex-sans" w:hAnsi="yandex-sans"/>
                <w:color w:val="000000"/>
              </w:rPr>
              <w:t>ы логические связи;</w:t>
            </w:r>
          </w:p>
          <w:p w:rsidR="00434538" w:rsidRPr="00434538" w:rsidRDefault="00434538" w:rsidP="00A823FF">
            <w:pPr>
              <w:pStyle w:val="a6"/>
              <w:numPr>
                <w:ilvl w:val="0"/>
                <w:numId w:val="33"/>
              </w:numPr>
              <w:shd w:val="clear" w:color="auto" w:fill="FEFEFE"/>
              <w:spacing w:before="0" w:beforeAutospacing="0" w:after="0" w:afterAutospacing="0"/>
              <w:ind w:left="355" w:hanging="284"/>
              <w:jc w:val="both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</w:t>
            </w:r>
            <w:r w:rsidRPr="00434538">
              <w:rPr>
                <w:rFonts w:ascii="yandex-sans" w:hAnsi="yandex-sans"/>
                <w:color w:val="000000"/>
              </w:rPr>
              <w:t xml:space="preserve">хема должна быть наглядной, </w:t>
            </w:r>
            <w:r>
              <w:rPr>
                <w:rFonts w:ascii="yandex-sans" w:hAnsi="yandex-sans"/>
                <w:color w:val="000000"/>
              </w:rPr>
              <w:t xml:space="preserve">удобочитаемой и </w:t>
            </w:r>
            <w:r w:rsidRPr="00434538">
              <w:rPr>
                <w:rFonts w:ascii="yandex-sans" w:hAnsi="yandex-sans"/>
                <w:color w:val="000000"/>
              </w:rPr>
              <w:t>логично</w:t>
            </w:r>
            <w:r>
              <w:rPr>
                <w:rFonts w:ascii="yandex-sans" w:hAnsi="yandex-sans"/>
                <w:color w:val="000000"/>
              </w:rPr>
              <w:t>й.</w:t>
            </w:r>
            <w:r w:rsidRPr="00434538">
              <w:rPr>
                <w:rFonts w:ascii="yandex-sans" w:hAnsi="yandex-sans"/>
                <w:color w:val="000000"/>
              </w:rPr>
              <w:t xml:space="preserve"> </w:t>
            </w:r>
          </w:p>
          <w:p w:rsidR="0041442E" w:rsidRDefault="0041442E" w:rsidP="00A823FF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bCs/>
                <w:color w:val="000000"/>
                <w:sz w:val="24"/>
                <w:szCs w:val="24"/>
                <w:lang w:eastAsia="ru-RU"/>
              </w:rPr>
              <w:t>Требования к построению таблицы:</w:t>
            </w:r>
          </w:p>
          <w:p w:rsidR="0041442E" w:rsidRPr="0041442E" w:rsidRDefault="0041442E" w:rsidP="00A823FF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понятность, ясность, доходчивость; </w:t>
            </w:r>
          </w:p>
          <w:p w:rsidR="0041442E" w:rsidRPr="0041442E" w:rsidRDefault="0041442E" w:rsidP="00A823FF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логичность; </w:t>
            </w:r>
          </w:p>
          <w:p w:rsidR="00426F8E" w:rsidRPr="0041442E" w:rsidRDefault="0041442E" w:rsidP="00A823FF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краткость и четкость;</w:t>
            </w:r>
          </w:p>
          <w:p w:rsidR="0041442E" w:rsidRPr="0041442E" w:rsidRDefault="0041442E" w:rsidP="00A823FF">
            <w:pPr>
              <w:pStyle w:val="a4"/>
              <w:numPr>
                <w:ilvl w:val="0"/>
                <w:numId w:val="34"/>
              </w:numPr>
              <w:shd w:val="clear" w:color="auto" w:fill="FFFFFF"/>
              <w:tabs>
                <w:tab w:val="left" w:pos="404"/>
              </w:tabs>
              <w:spacing w:after="0" w:line="240" w:lineRule="auto"/>
              <w:ind w:left="355" w:hanging="284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должна помещаться на одной странице. </w:t>
            </w:r>
            <w:r w:rsidR="000674C9" w:rsidRPr="000674C9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странице должны размещаться элементы фирменного стиля Центра «Мой бизнес»</w:t>
            </w:r>
            <w:r w:rsidRPr="0041442E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3" w:rsidRPr="0013462B" w:rsidRDefault="00E55AF1" w:rsidP="00E53CE3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оформлению </w:t>
            </w:r>
            <w:r w:rsidR="00E900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презентации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26B" w:rsidRPr="0096426B" w:rsidRDefault="00E9007E" w:rsidP="00A823FF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Презентация должна быть выполнена в фирменном стиле Центра «Мой бизнес»</w:t>
            </w:r>
            <w:r w:rsidR="0096426B"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использованием фирменного шрифта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– Circle.</w:t>
            </w:r>
          </w:p>
          <w:p w:rsidR="0096426B" w:rsidRDefault="00E9007E" w:rsidP="00A823F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 оформлении слайдов не должны быть использованы яркие, бросающиеся в глаза элементы,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неуместные изображения.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426B"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слайдах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должно быть большого объема текстовой информации. Слайды должны отвечать</w:t>
            </w:r>
            <w:r w:rsidR="0096426B" w:rsidRPr="0096426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требованиям наглядности, информативности и лаконичности.</w:t>
            </w:r>
          </w:p>
          <w:p w:rsidR="00642978" w:rsidRPr="0096426B" w:rsidRDefault="00642978" w:rsidP="00A823FF">
            <w:pPr>
              <w:spacing w:after="0" w:line="240" w:lineRule="auto"/>
              <w:ind w:right="-3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Шаблон презентации Заказчик предоставляет Исполнителю после заключения договора.</w:t>
            </w:r>
          </w:p>
        </w:tc>
      </w:tr>
      <w:tr w:rsidR="00E53CE3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E3" w:rsidRPr="0013462B" w:rsidRDefault="003C51FD" w:rsidP="00E53CE3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проведению</w:t>
            </w:r>
            <w:r w:rsidR="00052A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итогового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теста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AD2" w:rsidRDefault="008C7AD2" w:rsidP="00DE34B9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Тест должен состоять из:</w:t>
            </w:r>
          </w:p>
          <w:p w:rsidR="008C7AD2" w:rsidRPr="008C7AD2" w:rsidRDefault="008C7AD2" w:rsidP="008C7AD2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uppressAutoHyphens/>
              <w:spacing w:after="0" w:line="240" w:lineRule="auto"/>
              <w:ind w:right="-3" w:hanging="50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инструкции – правил работы с тестом;</w:t>
            </w:r>
          </w:p>
          <w:p w:rsidR="008C7AD2" w:rsidRPr="008C7AD2" w:rsidRDefault="008C7AD2" w:rsidP="008C7AD2">
            <w:pPr>
              <w:pStyle w:val="a4"/>
              <w:numPr>
                <w:ilvl w:val="0"/>
                <w:numId w:val="32"/>
              </w:numPr>
              <w:tabs>
                <w:tab w:val="left" w:pos="447"/>
              </w:tabs>
              <w:suppressAutoHyphens/>
              <w:spacing w:after="0" w:line="240" w:lineRule="auto"/>
              <w:ind w:right="-3" w:hanging="50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вопросов с вариантами ответов.</w:t>
            </w:r>
          </w:p>
          <w:p w:rsidR="00B260DA" w:rsidRDefault="00B260DA" w:rsidP="00A823FF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Инструкция должна быть соста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влена в понятной, доступной и доброжелательной форме.</w:t>
            </w:r>
          </w:p>
          <w:p w:rsidR="00BA6ACE" w:rsidRDefault="00DE34B9" w:rsidP="00A823FF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Вопросы теста готовятся на основе представленных </w:t>
            </w:r>
            <w:r w:rsid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 разделе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методических обучающих материалов.</w:t>
            </w:r>
            <w:r w:rsidR="00B260DA" w:rsidRP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Каждый</w:t>
            </w:r>
            <w:r w:rsidR="00B260D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="00B260DA" w:rsidRP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опрос должен содержать одну законченную мысль (тестовое задание должно</w:t>
            </w:r>
            <w:r w:rsidR="00B260D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проверять один элемент знания) и </w:t>
            </w:r>
            <w:r w:rsid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иметь один вариант правильного ответа. Правильный ответ должен быть однозначным, кратким, четким</w:t>
            </w:r>
            <w:r w:rsidR="008C7AD2"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не обладать слишком большим объемом.</w:t>
            </w:r>
            <w:r w:rsidR="008C7AD2" w:rsidRPr="008C7AD2">
              <w:rPr>
                <w:rFonts w:ascii="Arial" w:hAnsi="Arial" w:cs="Arial"/>
                <w:color w:val="646464"/>
                <w:sz w:val="23"/>
                <w:szCs w:val="23"/>
              </w:rPr>
              <w:t xml:space="preserve"> </w:t>
            </w:r>
            <w:r w:rsidR="008C7AD2" w:rsidRPr="008C7AD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Место правильного ответа должно быть определено таким образом, чтобы оно не повторялось от вопроса к вопросу, не было закономерностей, а давалось в случайном порядке.</w:t>
            </w:r>
          </w:p>
          <w:p w:rsidR="00BA6ACE" w:rsidRPr="00DE34B9" w:rsidRDefault="00BA6ACE" w:rsidP="00373EFE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Итоговое тестирование готовится на основании обучающих материалов, размещенных в разделе для проверки полученных знаний. По окончанию тестирования обучающийся должен </w:t>
            </w:r>
            <w:r w:rsidR="0053283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сразу получить свои результаты, </w:t>
            </w:r>
            <w:r w:rsidR="00373EF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которые должны показывать </w:t>
            </w:r>
            <w:r w:rsidR="0053283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вопросы, на которые он ответил правильно, а в которых допустил ошибки.</w:t>
            </w:r>
          </w:p>
        </w:tc>
      </w:tr>
      <w:tr w:rsidR="00B53509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09" w:rsidRDefault="00B53509" w:rsidP="00B53509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Требования к 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рекомендуем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ой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 и</w:t>
            </w:r>
            <w:r w:rsidRPr="00B535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видео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A0B" w:rsidRDefault="00B53509" w:rsidP="00B53509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екомендуем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ая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литератур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Pr="00B535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и видео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ы должны быть актуальными и соответствовать содержанию раздела.</w:t>
            </w:r>
            <w:r w:rsidR="004E0A0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B53509" w:rsidRPr="004E0A0B" w:rsidRDefault="004E0A0B" w:rsidP="00B53509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4E0A0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Материал может быть представлен в качестве электронных книг, видео уроков, вебинаров и т.п.</w:t>
            </w:r>
          </w:p>
          <w:p w:rsidR="00B53509" w:rsidRDefault="004E0A0B" w:rsidP="004E0A0B">
            <w:pPr>
              <w:tabs>
                <w:tab w:val="left" w:pos="447"/>
              </w:tabs>
              <w:suppressAutoHyphens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0A0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Исполнитель предоставляет</w:t>
            </w:r>
            <w:r w:rsidR="00670F6E" w:rsidRPr="004E0A0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Pr="004E0A0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Заказчику ссылки на рекомендуемый обучающий материал, с указанием первоисточника для дальнейшего размещения на образовательной платформе.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7533E" w:rsidRPr="0013462B" w:rsidTr="009D6C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E" w:rsidRPr="0013462B" w:rsidRDefault="00F7533E" w:rsidP="00F7533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1A80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Исполнитель организует и обеспечивает исполнение следующих обязательств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3E" w:rsidRPr="00F7533E" w:rsidRDefault="00F7533E" w:rsidP="00F7533E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Исполнитель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 </w:t>
            </w: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</w:t>
            </w: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методических обучающих материалов для размещения на образовательной платформе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обеспечивает</w:t>
            </w:r>
            <w:r w:rsidRPr="00F753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  <w:p w:rsidR="00CC096C" w:rsidRDefault="00F72A2D" w:rsidP="00F7533E">
            <w:pPr>
              <w:pStyle w:val="a4"/>
              <w:numPr>
                <w:ilvl w:val="0"/>
                <w:numId w:val="22"/>
              </w:numPr>
              <w:tabs>
                <w:tab w:val="left" w:pos="447"/>
              </w:tabs>
              <w:suppressAutoHyphens/>
              <w:spacing w:after="0" w:line="240" w:lineRule="auto"/>
              <w:ind w:left="22" w:right="-3" w:firstLine="142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выбор </w:t>
            </w:r>
            <w:r w:rsidR="00BA6AC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 анализ литературы согласно действующему законодательству РФ для написания и составления лекций, схем, т</w:t>
            </w:r>
            <w:r w:rsidR="00D4212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аблиц, презентаций</w:t>
            </w:r>
            <w:r w:rsidR="00BA6AC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A6ACE" w:rsidRDefault="00BA6ACE" w:rsidP="00F7533E">
            <w:pPr>
              <w:pStyle w:val="a4"/>
              <w:numPr>
                <w:ilvl w:val="0"/>
                <w:numId w:val="22"/>
              </w:numPr>
              <w:tabs>
                <w:tab w:val="left" w:pos="447"/>
              </w:tabs>
              <w:suppressAutoHyphens/>
              <w:spacing w:after="0" w:line="240" w:lineRule="auto"/>
              <w:ind w:left="22" w:right="-3" w:firstLine="142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использование во всех форматах </w:t>
            </w:r>
            <w:r w:rsidRPr="00BA6AC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методических обучающих материалов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фирменного стиля Центра «Мой бизнес». После заключения договора Заказчик передает Исполнителю ссылку на брендбук Центра «Мой бизнес»;</w:t>
            </w:r>
          </w:p>
          <w:p w:rsidR="00F7533E" w:rsidRPr="005E5A6A" w:rsidRDefault="005E5A6A" w:rsidP="00A5039E">
            <w:pPr>
              <w:pStyle w:val="a4"/>
              <w:numPr>
                <w:ilvl w:val="0"/>
                <w:numId w:val="22"/>
              </w:numPr>
              <w:tabs>
                <w:tab w:val="left" w:pos="447"/>
              </w:tabs>
              <w:suppressAutoHyphens/>
              <w:spacing w:after="0" w:line="240" w:lineRule="auto"/>
              <w:ind w:left="22" w:right="-3" w:firstLine="142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7E9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согласование с Заказчиком разработанных методических обучающих материал</w:t>
            </w:r>
            <w:r w:rsidR="00A5039E" w:rsidRPr="00F97E9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ar-SA"/>
              </w:rPr>
              <w:t>ов, их содержание и внешний вид не менее чем за 15 календарных дней до окончания срока оказания услуги.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E5A6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случае наличия у Заказчика мотивированных замечаний к результатам оказанных услуг, Исполнитель обязуется своими силами и за свой счет исправить недостатки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5E5A6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сроки, установленные Заказчиком.</w:t>
            </w:r>
          </w:p>
        </w:tc>
      </w:tr>
      <w:tr w:rsidR="00F7533E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3E" w:rsidRPr="0013462B" w:rsidRDefault="00F7533E" w:rsidP="00F7533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3E" w:rsidRPr="0013462B" w:rsidRDefault="00F7533E" w:rsidP="00F7533E">
            <w:pPr>
              <w:spacing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</w:t>
            </w:r>
          </w:p>
        </w:tc>
      </w:tr>
      <w:tr w:rsidR="00F7533E" w:rsidRPr="0013462B" w:rsidTr="00F20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33E" w:rsidRPr="0013462B" w:rsidRDefault="00F7533E" w:rsidP="00F7533E">
            <w:pPr>
              <w:pStyle w:val="a4"/>
              <w:numPr>
                <w:ilvl w:val="0"/>
                <w:numId w:val="18"/>
              </w:numPr>
              <w:suppressAutoHyphens/>
              <w:spacing w:after="0" w:line="240" w:lineRule="auto"/>
              <w:ind w:right="-3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к отчетным документам</w:t>
            </w: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CB" w:rsidRDefault="00ED5BCB" w:rsidP="00622F8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После утверждения Заказчиком разработанных методических обучающих материалов, Исполнить предоставляет:</w:t>
            </w:r>
          </w:p>
          <w:p w:rsidR="00ED5BCB" w:rsidRPr="00622F8F" w:rsidRDefault="00ED5BCB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left="355" w:right="-3" w:hanging="35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методические рекомендации по изучению обучающего раздела и его тем;</w:t>
            </w:r>
          </w:p>
          <w:p w:rsidR="00ED5BCB" w:rsidRPr="00622F8F" w:rsidRDefault="00ED5BCB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презентации;</w:t>
            </w:r>
          </w:p>
          <w:p w:rsidR="00ED5BCB" w:rsidRPr="00622F8F" w:rsidRDefault="00A5039E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820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лекции</w:t>
            </w:r>
            <w:r w:rsidR="00ED5BCB"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D5BCB" w:rsidRDefault="00F820B5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D5BCB"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таблицы</w:t>
            </w:r>
            <w:r w:rsidR="00ED5BCB"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D6C59" w:rsidRPr="00622F8F" w:rsidRDefault="00F820B5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D6C5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схемы;</w:t>
            </w:r>
          </w:p>
          <w:p w:rsidR="00083138" w:rsidRDefault="00ED5BCB" w:rsidP="00083138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right="-3" w:hanging="72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22F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тест</w:t>
            </w:r>
            <w:r w:rsidR="000831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83138" w:rsidRDefault="00083138" w:rsidP="00D4212A">
            <w:pPr>
              <w:pStyle w:val="a4"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left="355" w:right="-3" w:hanging="35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 литературу</w:t>
            </w:r>
            <w:r w:rsidR="00D4212A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видео материалы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 менее </w:t>
            </w:r>
            <w:r w:rsidR="00D421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D5BCB" w:rsidRPr="00083138" w:rsidRDefault="00083138" w:rsidP="00083138">
            <w:pPr>
              <w:pStyle w:val="a4"/>
              <w:keepNext/>
              <w:keepLines/>
              <w:numPr>
                <w:ilvl w:val="0"/>
                <w:numId w:val="36"/>
              </w:numPr>
              <w:tabs>
                <w:tab w:val="left" w:pos="355"/>
              </w:tabs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62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 – при наличии</w:t>
            </w:r>
            <w:r w:rsidR="004A54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2F8F" w:rsidRDefault="00F46380" w:rsidP="00622F8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случае внесения изменений в п. 6 Технического задания Исполнитель предоставляет разработанные методические обучающие материалы согласно изменениям.</w:t>
            </w:r>
          </w:p>
          <w:p w:rsidR="00F46380" w:rsidRPr="00622F8F" w:rsidRDefault="00F46380" w:rsidP="00622F8F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Разработанные методические обучающие материалы предоставляются Заказчику на </w:t>
            </w:r>
            <w:r w:rsidRPr="00F4638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возможностью редактирования.</w:t>
            </w:r>
          </w:p>
        </w:tc>
      </w:tr>
    </w:tbl>
    <w:p w:rsidR="00E53CE3" w:rsidRDefault="00E53CE3" w:rsidP="00E53CE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C5400" w:rsidRDefault="002C5400" w:rsidP="002C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участия в конкурсном отборе на разработку методических обучающих материалов, потенциальным Исполнителям необходимо предоставить коммерческое предложение, в котором необходимо указать:</w:t>
      </w:r>
    </w:p>
    <w:p w:rsidR="002C5400" w:rsidRPr="004567C8" w:rsidRDefault="002C5400" w:rsidP="002C5400">
      <w:pPr>
        <w:pStyle w:val="a4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услуги;</w:t>
      </w:r>
    </w:p>
    <w:p w:rsidR="002C5400" w:rsidRPr="004567C8" w:rsidRDefault="002C5400" w:rsidP="002C5400">
      <w:pPr>
        <w:pStyle w:val="a4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2C5400" w:rsidRPr="004567C8" w:rsidRDefault="002C5400" w:rsidP="002C5400">
      <w:pPr>
        <w:pStyle w:val="a4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разработки методических обучающих материалов;</w:t>
      </w:r>
    </w:p>
    <w:p w:rsidR="002C5400" w:rsidRPr="004567C8" w:rsidRDefault="002C5400" w:rsidP="002C5400">
      <w:pPr>
        <w:pStyle w:val="a4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оказания услуги;</w:t>
      </w:r>
    </w:p>
    <w:p w:rsidR="002C5400" w:rsidRPr="004567C8" w:rsidRDefault="002C5400" w:rsidP="002C5400">
      <w:pPr>
        <w:pStyle w:val="a4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данные представителей Исполнителя.</w:t>
      </w:r>
    </w:p>
    <w:p w:rsidR="002C5400" w:rsidRDefault="002C5400" w:rsidP="002C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5400" w:rsidRPr="004567C8" w:rsidRDefault="002C5400" w:rsidP="002C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августа</w:t>
      </w: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</w:t>
      </w: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C5400" w:rsidRPr="004567C8" w:rsidRDefault="002C5400" w:rsidP="002C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5400" w:rsidRPr="004567C8" w:rsidRDefault="002C5400" w:rsidP="002C5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tooltip="Написать письмо" w:history="1">
        <w:r w:rsidRPr="004567C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cpp34@bk.ru</w:t>
        </w:r>
      </w:hyperlink>
      <w:r w:rsidRPr="004567C8">
        <w:rPr>
          <w:rFonts w:ascii="Times New Roman" w:hAnsi="Times New Roman" w:cs="Times New Roman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p w:rsidR="002C5400" w:rsidRPr="00E53CE3" w:rsidRDefault="002C5400" w:rsidP="00E53CE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2C5400" w:rsidRPr="00E53CE3" w:rsidSect="002C5400">
      <w:pgSz w:w="11906" w:h="16838"/>
      <w:pgMar w:top="1134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1FE8"/>
    <w:multiLevelType w:val="hybridMultilevel"/>
    <w:tmpl w:val="713EE77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187"/>
    <w:multiLevelType w:val="hybridMultilevel"/>
    <w:tmpl w:val="AF1A280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5F77"/>
    <w:multiLevelType w:val="hybridMultilevel"/>
    <w:tmpl w:val="20E8C21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B41"/>
    <w:multiLevelType w:val="multilevel"/>
    <w:tmpl w:val="A8C2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E3E76"/>
    <w:multiLevelType w:val="hybridMultilevel"/>
    <w:tmpl w:val="F3547094"/>
    <w:lvl w:ilvl="0" w:tplc="89A872A0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D7AE4"/>
    <w:multiLevelType w:val="hybridMultilevel"/>
    <w:tmpl w:val="9EFA6E8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A3FE6"/>
    <w:multiLevelType w:val="hybridMultilevel"/>
    <w:tmpl w:val="5C7C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65CBD"/>
    <w:multiLevelType w:val="hybridMultilevel"/>
    <w:tmpl w:val="2AB49AF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9729E"/>
    <w:multiLevelType w:val="hybridMultilevel"/>
    <w:tmpl w:val="18C214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233DC"/>
    <w:multiLevelType w:val="multilevel"/>
    <w:tmpl w:val="8836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72721"/>
    <w:multiLevelType w:val="hybridMultilevel"/>
    <w:tmpl w:val="963E521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38D8"/>
    <w:multiLevelType w:val="hybridMultilevel"/>
    <w:tmpl w:val="DE3AE2E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5A7F"/>
    <w:multiLevelType w:val="hybridMultilevel"/>
    <w:tmpl w:val="1730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B3C50"/>
    <w:multiLevelType w:val="hybridMultilevel"/>
    <w:tmpl w:val="4860F4E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F5144"/>
    <w:multiLevelType w:val="multilevel"/>
    <w:tmpl w:val="35C094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326403F"/>
    <w:multiLevelType w:val="hybridMultilevel"/>
    <w:tmpl w:val="EAE6F9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446993"/>
    <w:multiLevelType w:val="hybridMultilevel"/>
    <w:tmpl w:val="99168D46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9539E"/>
    <w:multiLevelType w:val="hybridMultilevel"/>
    <w:tmpl w:val="4ED82ED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9639A"/>
    <w:multiLevelType w:val="hybridMultilevel"/>
    <w:tmpl w:val="99CEE13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E3613"/>
    <w:multiLevelType w:val="hybridMultilevel"/>
    <w:tmpl w:val="90CEB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66E5"/>
    <w:multiLevelType w:val="hybridMultilevel"/>
    <w:tmpl w:val="499C7DE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20822"/>
    <w:multiLevelType w:val="hybridMultilevel"/>
    <w:tmpl w:val="49DC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5092D"/>
    <w:multiLevelType w:val="hybridMultilevel"/>
    <w:tmpl w:val="5604531E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D7FFD"/>
    <w:multiLevelType w:val="hybridMultilevel"/>
    <w:tmpl w:val="A6B868D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5146F"/>
    <w:multiLevelType w:val="multilevel"/>
    <w:tmpl w:val="4058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1E72EF"/>
    <w:multiLevelType w:val="hybridMultilevel"/>
    <w:tmpl w:val="0548F08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168E9"/>
    <w:multiLevelType w:val="hybridMultilevel"/>
    <w:tmpl w:val="19042C8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110AD"/>
    <w:multiLevelType w:val="hybridMultilevel"/>
    <w:tmpl w:val="E6084D0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F2A03"/>
    <w:multiLevelType w:val="hybridMultilevel"/>
    <w:tmpl w:val="DF0A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C5C39"/>
    <w:multiLevelType w:val="hybridMultilevel"/>
    <w:tmpl w:val="6EC4E33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75F164BD"/>
    <w:multiLevelType w:val="hybridMultilevel"/>
    <w:tmpl w:val="47AE54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0F81"/>
    <w:multiLevelType w:val="hybridMultilevel"/>
    <w:tmpl w:val="FBAC78D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40ED1"/>
    <w:multiLevelType w:val="hybridMultilevel"/>
    <w:tmpl w:val="0CBE5A1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9534A"/>
    <w:multiLevelType w:val="hybridMultilevel"/>
    <w:tmpl w:val="E5B04B7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6"/>
  </w:num>
  <w:num w:numId="4">
    <w:abstractNumId w:val="21"/>
  </w:num>
  <w:num w:numId="5">
    <w:abstractNumId w:val="7"/>
  </w:num>
  <w:num w:numId="6">
    <w:abstractNumId w:val="2"/>
  </w:num>
  <w:num w:numId="7">
    <w:abstractNumId w:val="22"/>
  </w:num>
  <w:num w:numId="8">
    <w:abstractNumId w:val="14"/>
  </w:num>
  <w:num w:numId="9">
    <w:abstractNumId w:val="5"/>
  </w:num>
  <w:num w:numId="10">
    <w:abstractNumId w:val="13"/>
  </w:num>
  <w:num w:numId="11">
    <w:abstractNumId w:val="0"/>
  </w:num>
  <w:num w:numId="12">
    <w:abstractNumId w:val="12"/>
  </w:num>
  <w:num w:numId="13">
    <w:abstractNumId w:val="32"/>
  </w:num>
  <w:num w:numId="14">
    <w:abstractNumId w:val="39"/>
  </w:num>
  <w:num w:numId="15">
    <w:abstractNumId w:val="20"/>
  </w:num>
  <w:num w:numId="16">
    <w:abstractNumId w:val="30"/>
  </w:num>
  <w:num w:numId="17">
    <w:abstractNumId w:val="35"/>
  </w:num>
  <w:num w:numId="18">
    <w:abstractNumId w:val="38"/>
  </w:num>
  <w:num w:numId="19">
    <w:abstractNumId w:val="42"/>
  </w:num>
  <w:num w:numId="20">
    <w:abstractNumId w:val="34"/>
  </w:num>
  <w:num w:numId="21">
    <w:abstractNumId w:val="6"/>
  </w:num>
  <w:num w:numId="22">
    <w:abstractNumId w:val="16"/>
  </w:num>
  <w:num w:numId="23">
    <w:abstractNumId w:val="23"/>
  </w:num>
  <w:num w:numId="24">
    <w:abstractNumId w:val="29"/>
  </w:num>
  <w:num w:numId="25">
    <w:abstractNumId w:val="40"/>
  </w:num>
  <w:num w:numId="26">
    <w:abstractNumId w:val="8"/>
  </w:num>
  <w:num w:numId="27">
    <w:abstractNumId w:val="27"/>
  </w:num>
  <w:num w:numId="28">
    <w:abstractNumId w:val="31"/>
  </w:num>
  <w:num w:numId="29">
    <w:abstractNumId w:val="17"/>
  </w:num>
  <w:num w:numId="30">
    <w:abstractNumId w:val="18"/>
  </w:num>
  <w:num w:numId="31">
    <w:abstractNumId w:val="41"/>
  </w:num>
  <w:num w:numId="32">
    <w:abstractNumId w:val="9"/>
  </w:num>
  <w:num w:numId="33">
    <w:abstractNumId w:val="15"/>
  </w:num>
  <w:num w:numId="34">
    <w:abstractNumId w:val="25"/>
  </w:num>
  <w:num w:numId="35">
    <w:abstractNumId w:val="19"/>
  </w:num>
  <w:num w:numId="36">
    <w:abstractNumId w:val="24"/>
  </w:num>
  <w:num w:numId="37">
    <w:abstractNumId w:val="37"/>
  </w:num>
  <w:num w:numId="38">
    <w:abstractNumId w:val="10"/>
  </w:num>
  <w:num w:numId="39">
    <w:abstractNumId w:val="26"/>
  </w:num>
  <w:num w:numId="40">
    <w:abstractNumId w:val="4"/>
  </w:num>
  <w:num w:numId="41">
    <w:abstractNumId w:val="28"/>
  </w:num>
  <w:num w:numId="42">
    <w:abstractNumId w:val="33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32"/>
    <w:rsid w:val="00037516"/>
    <w:rsid w:val="00044B54"/>
    <w:rsid w:val="00045E80"/>
    <w:rsid w:val="00052A3F"/>
    <w:rsid w:val="000674C9"/>
    <w:rsid w:val="00083138"/>
    <w:rsid w:val="000C440C"/>
    <w:rsid w:val="000C4FE6"/>
    <w:rsid w:val="00104A8F"/>
    <w:rsid w:val="0013462B"/>
    <w:rsid w:val="0015328F"/>
    <w:rsid w:val="001A0B03"/>
    <w:rsid w:val="001D4E3B"/>
    <w:rsid w:val="002B6C1D"/>
    <w:rsid w:val="002C5400"/>
    <w:rsid w:val="00302432"/>
    <w:rsid w:val="003032B1"/>
    <w:rsid w:val="00305EFF"/>
    <w:rsid w:val="0035214B"/>
    <w:rsid w:val="003540B1"/>
    <w:rsid w:val="00356190"/>
    <w:rsid w:val="0037160D"/>
    <w:rsid w:val="00373EFE"/>
    <w:rsid w:val="00383B08"/>
    <w:rsid w:val="003C2007"/>
    <w:rsid w:val="003C51FD"/>
    <w:rsid w:val="003E484E"/>
    <w:rsid w:val="003F4725"/>
    <w:rsid w:val="0041442E"/>
    <w:rsid w:val="00426F8E"/>
    <w:rsid w:val="00431591"/>
    <w:rsid w:val="00434538"/>
    <w:rsid w:val="0044132E"/>
    <w:rsid w:val="00480C68"/>
    <w:rsid w:val="00483E82"/>
    <w:rsid w:val="004A5487"/>
    <w:rsid w:val="004B0526"/>
    <w:rsid w:val="004E0A0B"/>
    <w:rsid w:val="00510EB5"/>
    <w:rsid w:val="00526308"/>
    <w:rsid w:val="00532837"/>
    <w:rsid w:val="00562965"/>
    <w:rsid w:val="00562EC2"/>
    <w:rsid w:val="005753C3"/>
    <w:rsid w:val="00587D84"/>
    <w:rsid w:val="005A6AC6"/>
    <w:rsid w:val="005B57FF"/>
    <w:rsid w:val="005D1742"/>
    <w:rsid w:val="005E1476"/>
    <w:rsid w:val="005E5A6A"/>
    <w:rsid w:val="005F35E9"/>
    <w:rsid w:val="00622F8F"/>
    <w:rsid w:val="00642978"/>
    <w:rsid w:val="00670F6E"/>
    <w:rsid w:val="00691F1A"/>
    <w:rsid w:val="00721A80"/>
    <w:rsid w:val="00795C5A"/>
    <w:rsid w:val="007B51E5"/>
    <w:rsid w:val="007C7796"/>
    <w:rsid w:val="007F321C"/>
    <w:rsid w:val="00804DC1"/>
    <w:rsid w:val="00837FEB"/>
    <w:rsid w:val="00870119"/>
    <w:rsid w:val="008C7AD2"/>
    <w:rsid w:val="008D2BD1"/>
    <w:rsid w:val="00942881"/>
    <w:rsid w:val="0096426B"/>
    <w:rsid w:val="0096572B"/>
    <w:rsid w:val="009D6C59"/>
    <w:rsid w:val="00A24759"/>
    <w:rsid w:val="00A5039E"/>
    <w:rsid w:val="00A51C34"/>
    <w:rsid w:val="00A823FF"/>
    <w:rsid w:val="00AB423B"/>
    <w:rsid w:val="00AE5A71"/>
    <w:rsid w:val="00B006EF"/>
    <w:rsid w:val="00B16DD3"/>
    <w:rsid w:val="00B260DA"/>
    <w:rsid w:val="00B263B7"/>
    <w:rsid w:val="00B53509"/>
    <w:rsid w:val="00B9470C"/>
    <w:rsid w:val="00BA6ACE"/>
    <w:rsid w:val="00BD49DC"/>
    <w:rsid w:val="00C02110"/>
    <w:rsid w:val="00C21CC6"/>
    <w:rsid w:val="00C24379"/>
    <w:rsid w:val="00C268BC"/>
    <w:rsid w:val="00C56D58"/>
    <w:rsid w:val="00C75CA5"/>
    <w:rsid w:val="00C8429B"/>
    <w:rsid w:val="00CC046C"/>
    <w:rsid w:val="00CC096C"/>
    <w:rsid w:val="00CE2823"/>
    <w:rsid w:val="00D418FF"/>
    <w:rsid w:val="00D4212A"/>
    <w:rsid w:val="00DC1C38"/>
    <w:rsid w:val="00DE34B9"/>
    <w:rsid w:val="00E2305A"/>
    <w:rsid w:val="00E364AE"/>
    <w:rsid w:val="00E40993"/>
    <w:rsid w:val="00E414C3"/>
    <w:rsid w:val="00E53CE3"/>
    <w:rsid w:val="00E55AF1"/>
    <w:rsid w:val="00E63E84"/>
    <w:rsid w:val="00E9007E"/>
    <w:rsid w:val="00E91C54"/>
    <w:rsid w:val="00EA632F"/>
    <w:rsid w:val="00ED16CA"/>
    <w:rsid w:val="00ED5BCB"/>
    <w:rsid w:val="00EF75CA"/>
    <w:rsid w:val="00F142CB"/>
    <w:rsid w:val="00F20BA8"/>
    <w:rsid w:val="00F27F60"/>
    <w:rsid w:val="00F46380"/>
    <w:rsid w:val="00F72A2D"/>
    <w:rsid w:val="00F7533E"/>
    <w:rsid w:val="00F820B5"/>
    <w:rsid w:val="00F97E9F"/>
    <w:rsid w:val="00FA42BD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E53CE3"/>
  </w:style>
  <w:style w:type="paragraph" w:styleId="a6">
    <w:name w:val="Normal (Web)"/>
    <w:basedOn w:val="a"/>
    <w:uiPriority w:val="99"/>
    <w:semiHidden/>
    <w:unhideWhenUsed/>
    <w:rsid w:val="0043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3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5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4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5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1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2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8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55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5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29</cp:revision>
  <dcterms:created xsi:type="dcterms:W3CDTF">2021-01-21T05:35:00Z</dcterms:created>
  <dcterms:modified xsi:type="dcterms:W3CDTF">2021-08-10T11:16:00Z</dcterms:modified>
</cp:coreProperties>
</file>